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84D9E" w:rsidRPr="00584D9E" w:rsidTr="00207408">
        <w:tc>
          <w:tcPr>
            <w:tcW w:w="9923" w:type="dxa"/>
            <w:shd w:val="clear" w:color="auto" w:fill="F2F2F2" w:themeFill="background1" w:themeFillShade="F2"/>
          </w:tcPr>
          <w:p w:rsidR="00584D9E" w:rsidRPr="00207408" w:rsidRDefault="00307EB6" w:rsidP="00C47E50">
            <w:pPr>
              <w:pStyle w:val="BlockText"/>
              <w:ind w:left="0" w:right="425"/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Centre f</w:t>
            </w:r>
            <w:r w:rsidR="00584D9E" w:rsidRPr="008E5729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  <w:t>or Research &amp; Innovation</w:t>
            </w:r>
          </w:p>
          <w:p w:rsidR="00584D9E" w:rsidRPr="00584D9E" w:rsidRDefault="00584D9E" w:rsidP="00C47E50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8E5729">
              <w:rPr>
                <w:rFonts w:asciiTheme="minorHAnsi" w:hAnsiTheme="minorHAnsi"/>
                <w:color w:val="000000"/>
              </w:rPr>
              <w:t xml:space="preserve">ul. Warszawska 153; 44-300 Bielsko-Biała; T 033 819 51 75; </w:t>
            </w:r>
            <w:r w:rsidRPr="008E5729">
              <w:rPr>
                <w:rFonts w:asciiTheme="minorHAnsi" w:hAnsiTheme="minorHAnsi"/>
                <w:szCs w:val="22"/>
              </w:rPr>
              <w:t>E-mail: pkowaliczek@grupakety.com</w:t>
            </w:r>
          </w:p>
        </w:tc>
      </w:tr>
    </w:tbl>
    <w:p w:rsidR="009C716E" w:rsidRDefault="009C716E" w:rsidP="00271240">
      <w:pPr>
        <w:pStyle w:val="BlockText"/>
        <w:ind w:left="142" w:right="425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2"/>
        <w:tblW w:w="988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534"/>
        <w:gridCol w:w="2551"/>
        <w:gridCol w:w="142"/>
        <w:gridCol w:w="461"/>
        <w:gridCol w:w="99"/>
        <w:gridCol w:w="2133"/>
        <w:gridCol w:w="1431"/>
        <w:gridCol w:w="2538"/>
      </w:tblGrid>
      <w:tr w:rsidR="00584D9E" w:rsidRPr="00DF49F0" w:rsidTr="0043664E">
        <w:trPr>
          <w:trHeight w:val="339"/>
        </w:trPr>
        <w:tc>
          <w:tcPr>
            <w:tcW w:w="378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4D9E" w:rsidRPr="00843191" w:rsidRDefault="00843191" w:rsidP="0084319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lang w:val="en"/>
              </w:rPr>
              <w:t>TEST ORDER FORM</w:t>
            </w:r>
          </w:p>
        </w:tc>
        <w:tc>
          <w:tcPr>
            <w:tcW w:w="356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9E" w:rsidRPr="00DF49F0" w:rsidRDefault="00584D9E" w:rsidP="00843191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 xml:space="preserve">Place: </w: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bookmarkStart w:id="1" w:name="_GoBack"/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     </w:t>
            </w:r>
            <w:bookmarkEnd w:id="1"/>
            <w:r>
              <w:rPr>
                <w:rFonts w:asciiTheme="minorHAnsi" w:hAnsiTheme="minorHAnsi"/>
                <w:color w:val="000000"/>
                <w:lang w:val="en"/>
              </w:rPr>
              <w:fldChar w:fldCharType="end"/>
            </w:r>
            <w:bookmarkEnd w:id="0"/>
          </w:p>
        </w:tc>
        <w:tc>
          <w:tcPr>
            <w:tcW w:w="25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9E" w:rsidRPr="00DF49F0" w:rsidRDefault="00584D9E" w:rsidP="003E5F41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 xml:space="preserve">Date: </w: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     </w:t>
            </w:r>
            <w:r>
              <w:rPr>
                <w:rFonts w:asciiTheme="minorHAnsi" w:hAnsiTheme="minorHAnsi"/>
                <w:color w:val="000000"/>
                <w:lang w:val="en"/>
              </w:rPr>
              <w:fldChar w:fldCharType="end"/>
            </w:r>
            <w:bookmarkEnd w:id="2"/>
          </w:p>
        </w:tc>
      </w:tr>
      <w:tr w:rsidR="00C47E50" w:rsidRPr="00DF49F0" w:rsidTr="00DF7115">
        <w:trPr>
          <w:trHeight w:val="612"/>
        </w:trPr>
        <w:tc>
          <w:tcPr>
            <w:tcW w:w="378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E50" w:rsidRPr="008E5729" w:rsidRDefault="00C47E50" w:rsidP="003E5F41">
            <w:pPr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CLIENT (billing address):</w:t>
            </w:r>
          </w:p>
          <w:p w:rsidR="00C47E50" w:rsidRPr="008E5729" w:rsidRDefault="00C47E50" w:rsidP="003E5F41">
            <w:pPr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18"/>
                <w:vertAlign w:val="superscript"/>
                <w:lang w:val="en"/>
              </w:rPr>
              <w:t xml:space="preserve"> Name, address, tax identification number</w:t>
            </w:r>
          </w:p>
        </w:tc>
        <w:tc>
          <w:tcPr>
            <w:tcW w:w="610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50" w:rsidRPr="00843191" w:rsidRDefault="00843191" w:rsidP="003E5F41">
            <w:pPr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color w:val="000000"/>
                <w:lang w:val="en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rFonts w:asciiTheme="minorHAnsi" w:hAnsiTheme="minorHAnsi"/>
                <w:color w:val="000000"/>
                <w:lang w:val="en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lang w:val="en"/>
              </w:rPr>
            </w:r>
            <w:r>
              <w:rPr>
                <w:rFonts w:asciiTheme="minorHAnsi" w:hAnsiTheme="minorHAnsi"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lang w:val="en"/>
              </w:rPr>
              <w:t>     </w:t>
            </w:r>
            <w:r>
              <w:rPr>
                <w:rFonts w:asciiTheme="minorHAnsi" w:hAnsiTheme="minorHAnsi"/>
                <w:color w:val="000000"/>
                <w:lang w:val="en"/>
              </w:rPr>
              <w:fldChar w:fldCharType="end"/>
            </w:r>
            <w:bookmarkEnd w:id="3"/>
          </w:p>
        </w:tc>
      </w:tr>
      <w:tr w:rsidR="003E5F41" w:rsidRPr="00DF49F0" w:rsidTr="0043664E">
        <w:trPr>
          <w:trHeight w:val="337"/>
        </w:trPr>
        <w:tc>
          <w:tcPr>
            <w:tcW w:w="3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F41" w:rsidRPr="008E5729" w:rsidRDefault="00C47E50" w:rsidP="003E5F41">
            <w:pPr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 xml:space="preserve">Contact person: </w:t>
            </w:r>
            <w:r>
              <w:rPr>
                <w:rFonts w:asciiTheme="minorHAnsi" w:hAnsiTheme="minorHAnsi"/>
                <w:i/>
                <w:iCs/>
                <w:color w:val="000000"/>
                <w:sz w:val="16"/>
                <w:lang w:val="en"/>
              </w:rPr>
              <w:t>(full name, telephone, e-mail)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1" w:rsidRPr="00DF49F0" w:rsidRDefault="00843191" w:rsidP="003E5F41">
            <w:pPr>
              <w:tabs>
                <w:tab w:val="center" w:pos="3081"/>
                <w:tab w:val="left" w:pos="3900"/>
              </w:tabs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4"/>
          </w:p>
        </w:tc>
      </w:tr>
      <w:tr w:rsidR="00B115FC" w:rsidRPr="00DF49F0" w:rsidTr="00843191">
        <w:trPr>
          <w:trHeight w:val="337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15FC" w:rsidRPr="00843191" w:rsidRDefault="00B115FC" w:rsidP="00B115FC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lang w:val="en"/>
              </w:rPr>
              <w:t>Scope of test</w:t>
            </w:r>
            <w:r w:rsidR="003D2755">
              <w:rPr>
                <w:rFonts w:asciiTheme="minorHAnsi" w:hAnsiTheme="minorHAnsi"/>
                <w:b/>
                <w:bCs/>
                <w:color w:val="000000"/>
                <w:sz w:val="24"/>
                <w:lang w:val="en"/>
              </w:rPr>
              <w:t>s</w:t>
            </w:r>
          </w:p>
        </w:tc>
      </w:tr>
      <w:tr w:rsidR="00352F9F" w:rsidRPr="00DF49F0" w:rsidTr="00C94F05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F9F" w:rsidRPr="00575AC9" w:rsidRDefault="00352F9F" w:rsidP="0084319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1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</w:p>
        </w:tc>
        <w:bookmarkEnd w:id="5"/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2F9F" w:rsidRPr="00DF49F0" w:rsidRDefault="00352F9F" w:rsidP="003E5F41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lang w:val="en"/>
              </w:rPr>
              <w:t>DOORS</w:t>
            </w:r>
          </w:p>
        </w:tc>
      </w:tr>
      <w:tr w:rsidR="001F5335" w:rsidRPr="00DF49F0" w:rsidTr="00352F9F">
        <w:trPr>
          <w:trHeight w:val="337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5" w:rsidRDefault="001F5335" w:rsidP="003E5F41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Product tested: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35" w:rsidRPr="00DF49F0" w:rsidRDefault="00843191" w:rsidP="00965F1E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6"/>
          </w:p>
        </w:tc>
      </w:tr>
      <w:tr w:rsidR="00843191" w:rsidRPr="00DF49F0" w:rsidTr="00352F9F">
        <w:trPr>
          <w:trHeight w:val="307"/>
        </w:trPr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191" w:rsidRPr="008E5729" w:rsidRDefault="00843191" w:rsidP="003E5F41">
            <w:pPr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Reference document for the product: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3191" w:rsidRPr="00DF49F0" w:rsidRDefault="00843191" w:rsidP="00843191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2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7"/>
          </w:p>
        </w:tc>
        <w:tc>
          <w:tcPr>
            <w:tcW w:w="62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191" w:rsidRPr="00DF49F0" w:rsidRDefault="00843191" w:rsidP="0043664E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PN-EN 14351-1+A2:2016-10</w:t>
            </w:r>
          </w:p>
        </w:tc>
      </w:tr>
      <w:tr w:rsidR="00843191" w:rsidRPr="00DF49F0" w:rsidTr="00352F9F">
        <w:trPr>
          <w:trHeight w:val="268"/>
        </w:trPr>
        <w:tc>
          <w:tcPr>
            <w:tcW w:w="32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91" w:rsidRDefault="00843191" w:rsidP="00843191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bookmarkStart w:id="8" w:name="Tekst6"/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191" w:rsidRPr="00843191" w:rsidRDefault="00843191" w:rsidP="00843191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3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9"/>
          </w:p>
        </w:tc>
        <w:bookmarkEnd w:id="8"/>
        <w:tc>
          <w:tcPr>
            <w:tcW w:w="6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91" w:rsidRPr="00843191" w:rsidRDefault="00843191" w:rsidP="00843191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Technical Approval:</w:t>
            </w:r>
            <w:r w:rsidR="003D2755">
              <w:rPr>
                <w:rFonts w:asciiTheme="minorHAnsi" w:hAnsiTheme="minorHAnsi"/>
                <w:b/>
                <w:bCs/>
                <w:color w:val="000000"/>
                <w:lang w:val="en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000000"/>
                <w:sz w:val="16"/>
                <w:lang w:val="en"/>
              </w:rPr>
              <w:t xml:space="preserve">(specify number) </w:t>
            </w:r>
            <w:r>
              <w:rPr>
                <w:rFonts w:asciiTheme="minorHAnsi" w:hAnsiTheme="minorHAnsi"/>
                <w:color w:val="000000"/>
                <w:sz w:val="16"/>
                <w:lang w:val="en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16"/>
                <w:lang w:val="en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16"/>
                <w:lang w:val="en"/>
              </w:rPr>
            </w:r>
            <w:r>
              <w:rPr>
                <w:rFonts w:asciiTheme="minorHAnsi" w:hAnsiTheme="minorHAnsi"/>
                <w:color w:val="000000"/>
                <w:sz w:val="16"/>
                <w:lang w:val="en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16"/>
                <w:lang w:val="en"/>
              </w:rPr>
              <w:t>     </w:t>
            </w:r>
            <w:r>
              <w:rPr>
                <w:rFonts w:asciiTheme="minorHAnsi" w:hAnsiTheme="minorHAnsi"/>
                <w:color w:val="000000"/>
                <w:sz w:val="16"/>
                <w:lang w:val="en"/>
              </w:rPr>
              <w:fldChar w:fldCharType="end"/>
            </w:r>
          </w:p>
        </w:tc>
      </w:tr>
      <w:tr w:rsidR="00352F9F" w:rsidRPr="00DF49F0" w:rsidTr="00352F9F">
        <w:trPr>
          <w:trHeight w:val="337"/>
        </w:trPr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9F" w:rsidRPr="008E5729" w:rsidRDefault="00352F9F" w:rsidP="0043664E">
            <w:pPr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Scope of service / Test method: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43664E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Wybór4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10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43664E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 xml:space="preserve">PN-EN 12046-2:2001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F9F" w:rsidRDefault="00352F9F" w:rsidP="0043664E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Operating forces</w:t>
            </w:r>
          </w:p>
        </w:tc>
      </w:tr>
      <w:tr w:rsidR="00352F9F" w:rsidRPr="00DF49F0" w:rsidTr="00352F9F">
        <w:trPr>
          <w:trHeight w:val="337"/>
        </w:trPr>
        <w:tc>
          <w:tcPr>
            <w:tcW w:w="32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9F" w:rsidRDefault="00352F9F" w:rsidP="0043664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43664E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Wybór5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11"/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43664E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PN-EN 1027:2016-04E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F9F" w:rsidRDefault="00352F9F" w:rsidP="0043664E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Water tightness</w:t>
            </w:r>
          </w:p>
        </w:tc>
      </w:tr>
      <w:tr w:rsidR="00352F9F" w:rsidRPr="00DF49F0" w:rsidTr="00352F9F">
        <w:trPr>
          <w:trHeight w:val="337"/>
        </w:trPr>
        <w:tc>
          <w:tcPr>
            <w:tcW w:w="32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9F" w:rsidRDefault="00352F9F" w:rsidP="0043664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43664E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Wybór6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12"/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43664E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PN-EN 1026:2016-04E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F9F" w:rsidRDefault="00352F9F" w:rsidP="0043664E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Air permeability</w:t>
            </w:r>
          </w:p>
        </w:tc>
      </w:tr>
      <w:tr w:rsidR="00352F9F" w:rsidRPr="00DF49F0" w:rsidTr="00352F9F">
        <w:trPr>
          <w:trHeight w:val="337"/>
        </w:trPr>
        <w:tc>
          <w:tcPr>
            <w:tcW w:w="32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9F" w:rsidRDefault="00352F9F" w:rsidP="0043664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F9F" w:rsidRDefault="00352F9F" w:rsidP="0043664E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7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13"/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F9F" w:rsidRDefault="00352F9F" w:rsidP="0043664E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PN-EN 12211:2016-04E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9F" w:rsidRDefault="00352F9F" w:rsidP="0043664E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Resistance to wind load</w:t>
            </w:r>
          </w:p>
        </w:tc>
      </w:tr>
      <w:tr w:rsidR="00352F9F" w:rsidRPr="00DF49F0" w:rsidTr="00C94F05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F9F" w:rsidRDefault="00352F9F" w:rsidP="0043664E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8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14"/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2F9F" w:rsidRDefault="00352F9F" w:rsidP="0043664E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en"/>
              </w:rPr>
              <w:t>WINDOWS</w:t>
            </w:r>
          </w:p>
        </w:tc>
      </w:tr>
      <w:tr w:rsidR="0043664E" w:rsidRPr="00DF49F0" w:rsidTr="00352F9F">
        <w:trPr>
          <w:trHeight w:val="337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4E" w:rsidRDefault="0043664E" w:rsidP="0043664E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Product tested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4E" w:rsidRDefault="0043664E" w:rsidP="0043664E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5" w:name="Tekst7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15"/>
          </w:p>
        </w:tc>
      </w:tr>
      <w:tr w:rsidR="00DF7115" w:rsidRPr="00DF49F0" w:rsidTr="00C94F05">
        <w:trPr>
          <w:trHeight w:val="337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5" w:rsidRPr="008E5729" w:rsidRDefault="00DF7115" w:rsidP="00DF7115">
            <w:pPr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Reference document for the product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115" w:rsidRPr="00DF49F0" w:rsidRDefault="00DF7115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15" w:rsidRPr="00DF49F0" w:rsidRDefault="00DF7115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PN-EN 14351-1+A2:2016-10</w:t>
            </w:r>
          </w:p>
        </w:tc>
      </w:tr>
      <w:tr w:rsidR="00352F9F" w:rsidRPr="00DF49F0" w:rsidTr="00C94F05">
        <w:trPr>
          <w:trHeight w:val="337"/>
        </w:trPr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9F" w:rsidRPr="008E5729" w:rsidRDefault="00352F9F" w:rsidP="00DF7115">
            <w:pPr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Scope of service / Test method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9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16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PN-EN 12046-1:2005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Operating forces</w:t>
            </w:r>
          </w:p>
        </w:tc>
      </w:tr>
      <w:tr w:rsidR="00352F9F" w:rsidRPr="00DF49F0" w:rsidTr="00C94F05">
        <w:trPr>
          <w:trHeight w:val="337"/>
        </w:trPr>
        <w:tc>
          <w:tcPr>
            <w:tcW w:w="32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9F" w:rsidRDefault="00352F9F" w:rsidP="00DF7115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PN-EN 1027:2016-04E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Water tightness</w:t>
            </w:r>
          </w:p>
        </w:tc>
      </w:tr>
      <w:tr w:rsidR="00352F9F" w:rsidRPr="00DF49F0" w:rsidTr="00C94F05">
        <w:trPr>
          <w:trHeight w:val="337"/>
        </w:trPr>
        <w:tc>
          <w:tcPr>
            <w:tcW w:w="32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9F" w:rsidRDefault="00352F9F" w:rsidP="00DF7115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PN-EN 1026:2016-04E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Air permeability</w:t>
            </w:r>
          </w:p>
        </w:tc>
      </w:tr>
      <w:tr w:rsidR="00352F9F" w:rsidRPr="00DF49F0" w:rsidTr="00C94F05">
        <w:trPr>
          <w:trHeight w:val="337"/>
        </w:trPr>
        <w:tc>
          <w:tcPr>
            <w:tcW w:w="32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9F" w:rsidRDefault="00352F9F" w:rsidP="00DF7115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PN-EN 12211:2016-04E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Resistance to wind load</w:t>
            </w:r>
          </w:p>
        </w:tc>
      </w:tr>
      <w:tr w:rsidR="00352F9F" w:rsidRPr="00307EB6" w:rsidTr="00C94F05">
        <w:trPr>
          <w:trHeight w:val="337"/>
        </w:trPr>
        <w:tc>
          <w:tcPr>
            <w:tcW w:w="32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9F" w:rsidRDefault="00352F9F" w:rsidP="00DF7115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10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17"/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PN-EN 13049:2004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9F" w:rsidRPr="008E5729" w:rsidRDefault="00352F9F" w:rsidP="00DF7115">
            <w:pPr>
              <w:rPr>
                <w:rFonts w:asciiTheme="minorHAnsi" w:hAnsi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Soft and heavy body impact</w:t>
            </w:r>
          </w:p>
        </w:tc>
      </w:tr>
      <w:tr w:rsidR="00352F9F" w:rsidRPr="00DF49F0" w:rsidTr="00C94F05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11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18"/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en"/>
              </w:rPr>
              <w:t>CURTAIN WALLS</w:t>
            </w:r>
          </w:p>
        </w:tc>
      </w:tr>
      <w:tr w:rsidR="00DF7115" w:rsidRPr="00DF49F0" w:rsidTr="00352F9F">
        <w:trPr>
          <w:trHeight w:val="33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5" w:rsidRDefault="00DF7115" w:rsidP="00DF7115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Product tested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15" w:rsidRDefault="00DF7115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9" w:name="Tekst8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19"/>
          </w:p>
        </w:tc>
      </w:tr>
      <w:tr w:rsidR="00DF7115" w:rsidRPr="00DF49F0" w:rsidTr="00C94F05">
        <w:trPr>
          <w:trHeight w:val="33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5" w:rsidRPr="008E5729" w:rsidRDefault="00DF7115" w:rsidP="00DF7115">
            <w:pPr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Reference document for the product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115" w:rsidRDefault="00DF7115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12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20"/>
          </w:p>
        </w:tc>
        <w:tc>
          <w:tcPr>
            <w:tcW w:w="6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15" w:rsidRDefault="005E6827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PN-EN 13830:2005</w:t>
            </w:r>
          </w:p>
        </w:tc>
      </w:tr>
      <w:tr w:rsidR="00352F9F" w:rsidRPr="00DF49F0" w:rsidTr="00C94F05">
        <w:trPr>
          <w:trHeight w:val="337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9F" w:rsidRPr="008E5729" w:rsidRDefault="00352F9F" w:rsidP="00DF7115">
            <w:pPr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Scope of service / Test method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13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21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PN-EN 12153:2004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Air permeability</w:t>
            </w:r>
          </w:p>
        </w:tc>
      </w:tr>
      <w:tr w:rsidR="00352F9F" w:rsidRPr="00DF49F0" w:rsidTr="00C94F05">
        <w:trPr>
          <w:trHeight w:val="337"/>
        </w:trPr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9F" w:rsidRDefault="00352F9F" w:rsidP="00DF7115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14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22"/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PN-EN 12153:2004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Water tightness</w:t>
            </w:r>
          </w:p>
        </w:tc>
      </w:tr>
      <w:tr w:rsidR="00352F9F" w:rsidRPr="00DF49F0" w:rsidTr="00C94F05">
        <w:trPr>
          <w:trHeight w:val="337"/>
        </w:trPr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9F" w:rsidRDefault="00352F9F" w:rsidP="00DF7115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15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23"/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PN-EN 12179:2004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Resistance to wind load</w:t>
            </w:r>
          </w:p>
        </w:tc>
      </w:tr>
      <w:tr w:rsidR="00352F9F" w:rsidRPr="00307EB6" w:rsidTr="00C94F05">
        <w:trPr>
          <w:trHeight w:val="337"/>
        </w:trPr>
        <w:tc>
          <w:tcPr>
            <w:tcW w:w="3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9F" w:rsidRDefault="00352F9F" w:rsidP="00DF7115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PN-EN 13049:2004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9F" w:rsidRPr="008E5729" w:rsidRDefault="00352F9F" w:rsidP="00DF7115">
            <w:pPr>
              <w:rPr>
                <w:rFonts w:asciiTheme="minorHAnsi" w:hAnsi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Soft and heavy body impact</w:t>
            </w:r>
          </w:p>
        </w:tc>
      </w:tr>
      <w:tr w:rsidR="00352F9F" w:rsidRPr="00DF49F0" w:rsidTr="00C94F05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F9F" w:rsidRDefault="00352F9F" w:rsidP="00DF7115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18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24"/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2F9F" w:rsidRPr="00352F9F" w:rsidRDefault="00352F9F" w:rsidP="00DF7115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en"/>
              </w:rPr>
              <w:t>BLINDS AND SHUTTERS</w:t>
            </w:r>
          </w:p>
        </w:tc>
      </w:tr>
      <w:tr w:rsidR="00DF7115" w:rsidRPr="00DF49F0" w:rsidTr="00352F9F">
        <w:trPr>
          <w:trHeight w:val="33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5" w:rsidRDefault="00DF7115" w:rsidP="00DF7115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Product tested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15" w:rsidRDefault="00DF7115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5" w:name="Tekst9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n"/>
              </w:rPr>
              <w:t> </w:t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25"/>
          </w:p>
        </w:tc>
      </w:tr>
      <w:tr w:rsidR="00DF7115" w:rsidRPr="00DF49F0" w:rsidTr="00C94F05">
        <w:trPr>
          <w:trHeight w:val="33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5" w:rsidRPr="008E5729" w:rsidRDefault="00DF7115" w:rsidP="00DF7115">
            <w:pPr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Reference document for the product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115" w:rsidRDefault="00DF7115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16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26"/>
          </w:p>
        </w:tc>
        <w:tc>
          <w:tcPr>
            <w:tcW w:w="6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15" w:rsidRDefault="00DF7115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 xml:space="preserve">PN-EN 13659-2015-07 / </w:t>
            </w:r>
            <w:r>
              <w:rPr>
                <w:rFonts w:asciiTheme="minorHAnsi" w:hAnsiTheme="minorHAnsi"/>
                <w:b/>
                <w:bCs/>
                <w:lang w:val="en"/>
              </w:rPr>
              <w:t>PN-EN 13561:2015-07*</w:t>
            </w:r>
          </w:p>
        </w:tc>
      </w:tr>
      <w:tr w:rsidR="00DF7115" w:rsidRPr="00DF49F0" w:rsidTr="00C94F05">
        <w:trPr>
          <w:trHeight w:val="33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5" w:rsidRPr="008E5729" w:rsidRDefault="00DF7115" w:rsidP="00DF7115">
            <w:pPr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Scope of service / Test method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115" w:rsidRDefault="00DF7115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17"/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instrText xml:space="preserve"> FORMCHECKBOX </w:instrText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</w:r>
            <w:r w:rsidR="00DB56F2"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fldChar w:fldCharType="end"/>
            </w:r>
            <w:bookmarkEnd w:id="27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115" w:rsidRDefault="00DF7115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PN-EN 1932:2013-09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15" w:rsidRDefault="00DF7115" w:rsidP="00DF7115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"/>
              </w:rPr>
              <w:t>Resistance to wind load</w:t>
            </w:r>
          </w:p>
        </w:tc>
      </w:tr>
    </w:tbl>
    <w:p w:rsidR="000D6434" w:rsidRDefault="000D6434" w:rsidP="009E409D">
      <w:pPr>
        <w:rPr>
          <w:rFonts w:asciiTheme="minorHAnsi" w:hAnsiTheme="minorHAnsi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119"/>
        <w:gridCol w:w="6769"/>
      </w:tblGrid>
      <w:tr w:rsidR="00B115FC" w:rsidRPr="00307EB6" w:rsidTr="00035CF4">
        <w:trPr>
          <w:trHeight w:val="7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FC" w:rsidRPr="00C94F05" w:rsidRDefault="00035CF4" w:rsidP="00B115FC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val="en"/>
              </w:rPr>
              <w:t>Business stamp:</w:t>
            </w:r>
          </w:p>
          <w:p w:rsidR="00B115FC" w:rsidRPr="00C94F05" w:rsidRDefault="00B115FC" w:rsidP="00B115FC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B115FC" w:rsidRPr="00C94F05" w:rsidRDefault="00B115FC" w:rsidP="00B115FC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FC" w:rsidRPr="008E5729" w:rsidRDefault="00B115FC" w:rsidP="00C94F05">
            <w:pPr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val="en"/>
              </w:rPr>
              <w:t>Client's signature:</w:t>
            </w: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2"/>
                <w:szCs w:val="2"/>
                <w:lang w:val="en-US"/>
              </w:rPr>
            </w:pP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  <w:r>
              <w:rPr>
                <w:rFonts w:asciiTheme="minorHAnsi" w:hAnsiTheme="minorHAnsi" w:cs="Arial"/>
                <w:sz w:val="12"/>
                <w:szCs w:val="12"/>
                <w:lang w:val="en"/>
              </w:rPr>
              <w:t>…………………………………………………………………………..………………………………………</w:t>
            </w:r>
          </w:p>
          <w:p w:rsidR="00B115FC" w:rsidRPr="008E5729" w:rsidRDefault="00B115FC" w:rsidP="00C94F05">
            <w:pPr>
              <w:jc w:val="center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i/>
                <w:iCs/>
                <w:sz w:val="12"/>
                <w:szCs w:val="12"/>
                <w:lang w:val="en"/>
              </w:rPr>
              <w:t>(date, full name and signature of the person authorised to incur liabilities for and on behalf of the company)</w:t>
            </w:r>
          </w:p>
        </w:tc>
      </w:tr>
    </w:tbl>
    <w:p w:rsidR="00B115FC" w:rsidRPr="008E5729" w:rsidRDefault="00B115FC" w:rsidP="00B115FC">
      <w:pPr>
        <w:rPr>
          <w:rFonts w:ascii="Arial" w:hAnsi="Arial" w:cs="Arial"/>
          <w:b/>
          <w:sz w:val="8"/>
          <w:szCs w:val="8"/>
          <w:lang w:val="en-US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0"/>
      </w:tblGrid>
      <w:tr w:rsidR="00B115FC" w:rsidRPr="00307EB6" w:rsidTr="00C94F05">
        <w:trPr>
          <w:trHeight w:val="70"/>
        </w:trPr>
        <w:tc>
          <w:tcPr>
            <w:tcW w:w="9750" w:type="dxa"/>
            <w:shd w:val="clear" w:color="auto" w:fill="000000"/>
          </w:tcPr>
          <w:p w:rsidR="00B115FC" w:rsidRPr="008E5729" w:rsidRDefault="00B115FC" w:rsidP="00B115FC">
            <w:pPr>
              <w:ind w:right="4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</w:tr>
    </w:tbl>
    <w:p w:rsidR="00B115FC" w:rsidRPr="008E5729" w:rsidRDefault="00B115FC" w:rsidP="00B115FC">
      <w:pPr>
        <w:rPr>
          <w:rFonts w:ascii="Arial" w:hAnsi="Arial" w:cs="Arial"/>
          <w:b/>
          <w:sz w:val="8"/>
          <w:szCs w:val="8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04"/>
      </w:tblGrid>
      <w:tr w:rsidR="00035CF4" w:rsidRPr="00307EB6" w:rsidTr="00A564DF">
        <w:trPr>
          <w:trHeight w:val="486"/>
        </w:trPr>
        <w:tc>
          <w:tcPr>
            <w:tcW w:w="3119" w:type="dxa"/>
            <w:shd w:val="clear" w:color="auto" w:fill="F3F3F3"/>
          </w:tcPr>
          <w:p w:rsidR="00035CF4" w:rsidRPr="00035CF4" w:rsidRDefault="00035CF4" w:rsidP="00035CF4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bCs/>
                <w:lang w:val="en"/>
              </w:rPr>
              <w:t>Register no.</w:t>
            </w:r>
          </w:p>
        </w:tc>
        <w:tc>
          <w:tcPr>
            <w:tcW w:w="6804" w:type="dxa"/>
            <w:shd w:val="clear" w:color="auto" w:fill="F3F3F3"/>
          </w:tcPr>
          <w:p w:rsidR="00035CF4" w:rsidRPr="008E5729" w:rsidRDefault="00035CF4" w:rsidP="00035CF4">
            <w:pPr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lang w:val="en"/>
              </w:rPr>
              <w:t xml:space="preserve">On behalf of Centre For Research &amp; Innovation: </w:t>
            </w:r>
            <w:r>
              <w:rPr>
                <w:rFonts w:asciiTheme="minorHAnsi" w:hAnsiTheme="minorHAnsi" w:cs="Arial"/>
                <w:i/>
                <w:iCs/>
                <w:sz w:val="16"/>
                <w:lang w:val="en"/>
              </w:rPr>
              <w:t>(date, signature)</w:t>
            </w:r>
          </w:p>
        </w:tc>
      </w:tr>
    </w:tbl>
    <w:p w:rsidR="000D6434" w:rsidRPr="00AE23A5" w:rsidRDefault="00AE23A5" w:rsidP="009E409D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  <w:lang w:val="en"/>
        </w:rPr>
        <w:t>*delete as appropriate</w:t>
      </w:r>
    </w:p>
    <w:sectPr w:rsidR="000D6434" w:rsidRPr="00AE23A5" w:rsidSect="00207408">
      <w:headerReference w:type="default" r:id="rId8"/>
      <w:footerReference w:type="default" r:id="rId9"/>
      <w:footerReference w:type="first" r:id="rId10"/>
      <w:pgSz w:w="11906" w:h="16838" w:code="9"/>
      <w:pgMar w:top="142" w:right="1134" w:bottom="1135" w:left="567" w:header="142" w:footer="218" w:gutter="567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6F2" w:rsidRDefault="00DB56F2">
      <w:r>
        <w:separator/>
      </w:r>
    </w:p>
  </w:endnote>
  <w:endnote w:type="continuationSeparator" w:id="0">
    <w:p w:rsidR="00DB56F2" w:rsidRDefault="00DB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08" w:rsidRPr="008E5729" w:rsidRDefault="00207408" w:rsidP="00207408">
    <w:pPr>
      <w:pStyle w:val="Footer"/>
      <w:tabs>
        <w:tab w:val="clear" w:pos="4536"/>
        <w:tab w:val="left" w:pos="7655"/>
      </w:tabs>
      <w:ind w:left="-426"/>
      <w:rPr>
        <w:rFonts w:asciiTheme="minorHAnsi" w:hAnsiTheme="minorHAnsi"/>
        <w:color w:val="A6A6A6" w:themeColor="background1" w:themeShade="A6"/>
        <w:sz w:val="10"/>
        <w:szCs w:val="16"/>
        <w:lang w:val="en-US"/>
      </w:rPr>
    </w:pPr>
    <w:r>
      <w:rPr>
        <w:rFonts w:asciiTheme="minorHAnsi" w:hAnsiTheme="minorHAnsi"/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-4445</wp:posOffset>
          </wp:positionH>
          <wp:positionV relativeFrom="margin">
            <wp:posOffset>9026525</wp:posOffset>
          </wp:positionV>
          <wp:extent cx="7555230" cy="899160"/>
          <wp:effectExtent l="0" t="0" r="0" b="0"/>
          <wp:wrapNone/>
          <wp:docPr id="26" name="Obraz 26" descr="stopk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stopka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/>
        <w:color w:val="A6A6A6" w:themeColor="background1" w:themeShade="A6"/>
        <w:sz w:val="14"/>
        <w:szCs w:val="16"/>
        <w:lang w:val="en"/>
      </w:rPr>
      <w:t>F4.4.3 Date of this version:01 of 02/01/2017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15" w:rsidRDefault="00DF7115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-723900</wp:posOffset>
          </wp:positionH>
          <wp:positionV relativeFrom="margin">
            <wp:posOffset>8915400</wp:posOffset>
          </wp:positionV>
          <wp:extent cx="7547610" cy="891540"/>
          <wp:effectExtent l="19050" t="0" r="0" b="0"/>
          <wp:wrapSquare wrapText="bothSides"/>
          <wp:docPr id="27" name="Obraz 27" descr="stopk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610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6F2" w:rsidRDefault="00DB56F2">
      <w:r>
        <w:separator/>
      </w:r>
    </w:p>
  </w:footnote>
  <w:footnote w:type="continuationSeparator" w:id="0">
    <w:p w:rsidR="00DB56F2" w:rsidRDefault="00DB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0" w:type="dxa"/>
      <w:tblInd w:w="-34" w:type="dxa"/>
      <w:tblLayout w:type="fixed"/>
      <w:tblLook w:val="04A0" w:firstRow="1" w:lastRow="0" w:firstColumn="1" w:lastColumn="0" w:noHBand="0" w:noVBand="1"/>
    </w:tblPr>
    <w:tblGrid>
      <w:gridCol w:w="3543"/>
      <w:gridCol w:w="1419"/>
      <w:gridCol w:w="2835"/>
      <w:gridCol w:w="1203"/>
    </w:tblGrid>
    <w:tr w:rsidR="00DF7115" w:rsidTr="00B115FC">
      <w:trPr>
        <w:trHeight w:val="345"/>
      </w:trPr>
      <w:tc>
        <w:tcPr>
          <w:tcW w:w="3543" w:type="dxa"/>
          <w:vAlign w:val="center"/>
        </w:tcPr>
        <w:p w:rsidR="00DF7115" w:rsidRDefault="00DF7115" w:rsidP="000D6434">
          <w:pPr>
            <w:pStyle w:val="Header"/>
            <w:tabs>
              <w:tab w:val="right" w:pos="3255"/>
            </w:tabs>
            <w:spacing w:line="254" w:lineRule="auto"/>
            <w:jc w:val="both"/>
            <w:rPr>
              <w:noProof/>
            </w:rPr>
          </w:pPr>
        </w:p>
      </w:tc>
      <w:tc>
        <w:tcPr>
          <w:tcW w:w="1419" w:type="dxa"/>
          <w:vAlign w:val="center"/>
        </w:tcPr>
        <w:p w:rsidR="00DF7115" w:rsidRPr="00745E5A" w:rsidRDefault="00DF7115" w:rsidP="000D6434">
          <w:pPr>
            <w:pStyle w:val="Header"/>
            <w:spacing w:line="254" w:lineRule="auto"/>
            <w:jc w:val="center"/>
            <w:rPr>
              <w:rFonts w:ascii="Calibri" w:hAnsi="Calibri"/>
              <w:b/>
              <w:i/>
              <w:sz w:val="18"/>
            </w:rPr>
          </w:pPr>
        </w:p>
      </w:tc>
      <w:tc>
        <w:tcPr>
          <w:tcW w:w="2835" w:type="dxa"/>
          <w:vAlign w:val="center"/>
        </w:tcPr>
        <w:p w:rsidR="00DF7115" w:rsidRPr="00745E5A" w:rsidRDefault="00DF7115" w:rsidP="00B115FC">
          <w:pPr>
            <w:pStyle w:val="Header"/>
            <w:spacing w:line="254" w:lineRule="auto"/>
            <w:jc w:val="center"/>
            <w:rPr>
              <w:rFonts w:ascii="Calibri" w:hAnsi="Calibri"/>
              <w:b/>
              <w:i/>
              <w:sz w:val="18"/>
            </w:rPr>
          </w:pPr>
        </w:p>
      </w:tc>
      <w:tc>
        <w:tcPr>
          <w:tcW w:w="1203" w:type="dxa"/>
          <w:vAlign w:val="center"/>
        </w:tcPr>
        <w:p w:rsidR="00DF7115" w:rsidRPr="00745E5A" w:rsidRDefault="00DF7115" w:rsidP="000D6434">
          <w:pPr>
            <w:pStyle w:val="Header"/>
            <w:spacing w:line="254" w:lineRule="auto"/>
            <w:jc w:val="center"/>
            <w:rPr>
              <w:rFonts w:ascii="Calibri" w:hAnsi="Calibri"/>
              <w:b/>
              <w:i/>
              <w:sz w:val="18"/>
            </w:rPr>
          </w:pPr>
          <w:r>
            <w:rPr>
              <w:rFonts w:ascii="Calibri" w:hAnsi="Calibri"/>
              <w:sz w:val="18"/>
              <w:lang w:val="en"/>
            </w:rPr>
            <w:t>Page</w:t>
          </w:r>
          <w:r>
            <w:rPr>
              <w:rFonts w:ascii="Calibri" w:hAnsi="Calibri"/>
              <w:sz w:val="18"/>
              <w:lang w:val="en"/>
            </w:rPr>
            <w:fldChar w:fldCharType="begin"/>
          </w:r>
          <w:r>
            <w:rPr>
              <w:rFonts w:ascii="Calibri" w:hAnsi="Calibri"/>
              <w:sz w:val="18"/>
              <w:lang w:val="en"/>
            </w:rPr>
            <w:instrText xml:space="preserve"> PAGE </w:instrText>
          </w:r>
          <w:r>
            <w:rPr>
              <w:rFonts w:ascii="Calibri" w:hAnsi="Calibri"/>
              <w:sz w:val="18"/>
              <w:lang w:val="en"/>
            </w:rPr>
            <w:fldChar w:fldCharType="separate"/>
          </w:r>
          <w:r w:rsidR="00307EB6">
            <w:rPr>
              <w:rFonts w:ascii="Calibri" w:hAnsi="Calibri"/>
              <w:noProof/>
              <w:sz w:val="18"/>
              <w:lang w:val="en"/>
            </w:rPr>
            <w:t>1</w:t>
          </w:r>
          <w:r>
            <w:rPr>
              <w:rFonts w:ascii="Calibri" w:hAnsi="Calibri"/>
              <w:sz w:val="18"/>
              <w:lang w:val="en"/>
            </w:rPr>
            <w:fldChar w:fldCharType="end"/>
          </w:r>
          <w:r>
            <w:rPr>
              <w:rFonts w:ascii="Calibri" w:hAnsi="Calibri"/>
              <w:sz w:val="18"/>
              <w:lang w:val="en"/>
            </w:rPr>
            <w:t xml:space="preserve"> z </w:t>
          </w:r>
          <w:r>
            <w:rPr>
              <w:rFonts w:ascii="Calibri" w:hAnsi="Calibri"/>
              <w:sz w:val="18"/>
              <w:lang w:val="en"/>
            </w:rPr>
            <w:fldChar w:fldCharType="begin"/>
          </w:r>
          <w:r>
            <w:rPr>
              <w:rFonts w:ascii="Calibri" w:hAnsi="Calibri"/>
              <w:sz w:val="18"/>
              <w:lang w:val="en"/>
            </w:rPr>
            <w:instrText xml:space="preserve"> NUMPAGES  </w:instrText>
          </w:r>
          <w:r>
            <w:rPr>
              <w:rFonts w:ascii="Calibri" w:hAnsi="Calibri"/>
              <w:sz w:val="18"/>
              <w:lang w:val="en"/>
            </w:rPr>
            <w:fldChar w:fldCharType="separate"/>
          </w:r>
          <w:r w:rsidR="00307EB6">
            <w:rPr>
              <w:rFonts w:ascii="Calibri" w:hAnsi="Calibri"/>
              <w:noProof/>
              <w:sz w:val="18"/>
              <w:lang w:val="en"/>
            </w:rPr>
            <w:t>1</w:t>
          </w:r>
          <w:r>
            <w:rPr>
              <w:rFonts w:ascii="Calibri" w:hAnsi="Calibri"/>
              <w:sz w:val="18"/>
              <w:lang w:val="en"/>
            </w:rPr>
            <w:fldChar w:fldCharType="end"/>
          </w:r>
        </w:p>
      </w:tc>
    </w:tr>
  </w:tbl>
  <w:p w:rsidR="00DF7115" w:rsidRDefault="00DF7115" w:rsidP="00207408">
    <w:pPr>
      <w:pStyle w:val="Header"/>
      <w:tabs>
        <w:tab w:val="clear" w:pos="9072"/>
        <w:tab w:val="left" w:pos="496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8EAF6D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2E06A4"/>
    <w:multiLevelType w:val="hybridMultilevel"/>
    <w:tmpl w:val="F11EB42A"/>
    <w:lvl w:ilvl="0" w:tplc="89F60D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6B4C"/>
    <w:multiLevelType w:val="hybridMultilevel"/>
    <w:tmpl w:val="DC46ED58"/>
    <w:lvl w:ilvl="0" w:tplc="89F60D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D900FC8">
      <w:start w:val="1"/>
      <w:numFmt w:val="bullet"/>
      <w:lvlText w:val="-"/>
      <w:lvlJc w:val="left"/>
      <w:pPr>
        <w:tabs>
          <w:tab w:val="num" w:pos="1440"/>
        </w:tabs>
        <w:ind w:left="1437" w:hanging="357"/>
      </w:pPr>
      <w:rPr>
        <w:rFonts w:ascii="Courier New" w:hAnsi="Courier New" w:hint="default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7A65"/>
    <w:multiLevelType w:val="hybridMultilevel"/>
    <w:tmpl w:val="B15EE1B8"/>
    <w:lvl w:ilvl="0" w:tplc="89F60D3E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1" w:tplc="FCB8C11A">
      <w:start w:val="1"/>
      <w:numFmt w:val="bullet"/>
      <w:lvlText w:val="-"/>
      <w:lvlJc w:val="left"/>
      <w:pPr>
        <w:tabs>
          <w:tab w:val="num" w:pos="1440"/>
        </w:tabs>
        <w:ind w:left="1437" w:hanging="357"/>
      </w:pPr>
      <w:rPr>
        <w:rFonts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B7AB8"/>
    <w:multiLevelType w:val="hybridMultilevel"/>
    <w:tmpl w:val="85E4047E"/>
    <w:lvl w:ilvl="0" w:tplc="89F60D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11F"/>
    <w:multiLevelType w:val="hybridMultilevel"/>
    <w:tmpl w:val="21C86DA2"/>
    <w:lvl w:ilvl="0" w:tplc="89F60D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D900FC8">
      <w:start w:val="1"/>
      <w:numFmt w:val="bullet"/>
      <w:lvlText w:val="-"/>
      <w:lvlJc w:val="left"/>
      <w:pPr>
        <w:tabs>
          <w:tab w:val="num" w:pos="870"/>
        </w:tabs>
        <w:ind w:left="867" w:hanging="357"/>
      </w:pPr>
      <w:rPr>
        <w:rFonts w:ascii="Courier New" w:hAnsi="Courier New" w:hint="default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6" w15:restartNumberingAfterBreak="0">
    <w:nsid w:val="297530F9"/>
    <w:multiLevelType w:val="hybridMultilevel"/>
    <w:tmpl w:val="102A6CE2"/>
    <w:lvl w:ilvl="0" w:tplc="89F60D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D304B"/>
    <w:multiLevelType w:val="hybridMultilevel"/>
    <w:tmpl w:val="F87E8480"/>
    <w:lvl w:ilvl="0" w:tplc="FCB8C11A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61037"/>
    <w:multiLevelType w:val="hybridMultilevel"/>
    <w:tmpl w:val="5FD60D18"/>
    <w:lvl w:ilvl="0" w:tplc="89F60D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9" w15:restartNumberingAfterBreak="0">
    <w:nsid w:val="2CCB2F79"/>
    <w:multiLevelType w:val="hybridMultilevel"/>
    <w:tmpl w:val="01489DCC"/>
    <w:lvl w:ilvl="0" w:tplc="89F60D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1536"/>
    <w:multiLevelType w:val="hybridMultilevel"/>
    <w:tmpl w:val="C6985EA6"/>
    <w:lvl w:ilvl="0" w:tplc="89F60D3E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024E8"/>
    <w:multiLevelType w:val="hybridMultilevel"/>
    <w:tmpl w:val="0A0A9CE6"/>
    <w:lvl w:ilvl="0" w:tplc="65527356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sz w:val="22"/>
      </w:rPr>
    </w:lvl>
    <w:lvl w:ilvl="1" w:tplc="FCB8C11A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4600F"/>
    <w:multiLevelType w:val="hybridMultilevel"/>
    <w:tmpl w:val="CF160CCE"/>
    <w:lvl w:ilvl="0" w:tplc="FCB8C11A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D0226"/>
    <w:multiLevelType w:val="hybridMultilevel"/>
    <w:tmpl w:val="54827B08"/>
    <w:lvl w:ilvl="0" w:tplc="9D900FC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Courier New" w:hAnsi="Courier New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47B1C"/>
    <w:multiLevelType w:val="hybridMultilevel"/>
    <w:tmpl w:val="6B3A0E0A"/>
    <w:lvl w:ilvl="0" w:tplc="89F60D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5" w15:restartNumberingAfterBreak="0">
    <w:nsid w:val="56123B17"/>
    <w:multiLevelType w:val="hybridMultilevel"/>
    <w:tmpl w:val="62860BA8"/>
    <w:lvl w:ilvl="0" w:tplc="9D900FC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Courier New" w:hAnsi="Courier New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C7A79"/>
    <w:multiLevelType w:val="hybridMultilevel"/>
    <w:tmpl w:val="58A2C400"/>
    <w:lvl w:ilvl="0" w:tplc="AA40F6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F6786"/>
    <w:multiLevelType w:val="hybridMultilevel"/>
    <w:tmpl w:val="88246654"/>
    <w:lvl w:ilvl="0" w:tplc="FCB8C11A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A138A"/>
    <w:multiLevelType w:val="hybridMultilevel"/>
    <w:tmpl w:val="711C996C"/>
    <w:lvl w:ilvl="0" w:tplc="89F60D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A6490"/>
    <w:multiLevelType w:val="hybridMultilevel"/>
    <w:tmpl w:val="BD40B708"/>
    <w:lvl w:ilvl="0" w:tplc="38A2F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4"/>
  </w:num>
  <w:num w:numId="5">
    <w:abstractNumId w:val="1"/>
  </w:num>
  <w:num w:numId="6">
    <w:abstractNumId w:val="6"/>
  </w:num>
  <w:num w:numId="7">
    <w:abstractNumId w:val="18"/>
  </w:num>
  <w:num w:numId="8">
    <w:abstractNumId w:val="9"/>
  </w:num>
  <w:num w:numId="9">
    <w:abstractNumId w:val="4"/>
  </w:num>
  <w:num w:numId="10">
    <w:abstractNumId w:val="11"/>
  </w:num>
  <w:num w:numId="11">
    <w:abstractNumId w:val="15"/>
  </w:num>
  <w:num w:numId="12">
    <w:abstractNumId w:val="13"/>
  </w:num>
  <w:num w:numId="13">
    <w:abstractNumId w:val="3"/>
  </w:num>
  <w:num w:numId="14">
    <w:abstractNumId w:val="2"/>
  </w:num>
  <w:num w:numId="15">
    <w:abstractNumId w:val="7"/>
  </w:num>
  <w:num w:numId="16">
    <w:abstractNumId w:val="12"/>
  </w:num>
  <w:num w:numId="17">
    <w:abstractNumId w:val="17"/>
  </w:num>
  <w:num w:numId="18">
    <w:abstractNumId w:val="10"/>
  </w:num>
  <w:num w:numId="19">
    <w:abstractNumId w:val="19"/>
  </w:num>
  <w:num w:numId="2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ttachedTemplate r:id="rId1"/>
  <w:documentProtection w:edit="forms" w:enforcement="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D6C"/>
    <w:rsid w:val="0001653B"/>
    <w:rsid w:val="000238D9"/>
    <w:rsid w:val="00023FBB"/>
    <w:rsid w:val="00035CF4"/>
    <w:rsid w:val="000416B8"/>
    <w:rsid w:val="00042C34"/>
    <w:rsid w:val="0005052C"/>
    <w:rsid w:val="000564AE"/>
    <w:rsid w:val="000566E4"/>
    <w:rsid w:val="00071721"/>
    <w:rsid w:val="00072B6E"/>
    <w:rsid w:val="00076AD0"/>
    <w:rsid w:val="00077A38"/>
    <w:rsid w:val="00086B02"/>
    <w:rsid w:val="000A16A7"/>
    <w:rsid w:val="000A56DB"/>
    <w:rsid w:val="000B24DF"/>
    <w:rsid w:val="000B6E64"/>
    <w:rsid w:val="000D6434"/>
    <w:rsid w:val="000F68DE"/>
    <w:rsid w:val="00101D98"/>
    <w:rsid w:val="001102AD"/>
    <w:rsid w:val="0011651E"/>
    <w:rsid w:val="00144CB3"/>
    <w:rsid w:val="001616EA"/>
    <w:rsid w:val="001738D0"/>
    <w:rsid w:val="001817C3"/>
    <w:rsid w:val="00195BF4"/>
    <w:rsid w:val="001C07B5"/>
    <w:rsid w:val="001C4F04"/>
    <w:rsid w:val="001D694D"/>
    <w:rsid w:val="001E4247"/>
    <w:rsid w:val="001F5335"/>
    <w:rsid w:val="002001CF"/>
    <w:rsid w:val="00207408"/>
    <w:rsid w:val="00214231"/>
    <w:rsid w:val="00216761"/>
    <w:rsid w:val="002176FC"/>
    <w:rsid w:val="002221E4"/>
    <w:rsid w:val="002263D4"/>
    <w:rsid w:val="002316DE"/>
    <w:rsid w:val="0023497B"/>
    <w:rsid w:val="00241CF3"/>
    <w:rsid w:val="00260C43"/>
    <w:rsid w:val="002634E7"/>
    <w:rsid w:val="00271240"/>
    <w:rsid w:val="00271EF5"/>
    <w:rsid w:val="00275059"/>
    <w:rsid w:val="00281CE3"/>
    <w:rsid w:val="002A3363"/>
    <w:rsid w:val="002B343A"/>
    <w:rsid w:val="002C0F8F"/>
    <w:rsid w:val="002F301A"/>
    <w:rsid w:val="00303AF6"/>
    <w:rsid w:val="00304D9F"/>
    <w:rsid w:val="00307EB6"/>
    <w:rsid w:val="003119AB"/>
    <w:rsid w:val="00334C93"/>
    <w:rsid w:val="00352F9F"/>
    <w:rsid w:val="00375C4E"/>
    <w:rsid w:val="00383352"/>
    <w:rsid w:val="0039073B"/>
    <w:rsid w:val="003913D9"/>
    <w:rsid w:val="003A3010"/>
    <w:rsid w:val="003D2755"/>
    <w:rsid w:val="003E1018"/>
    <w:rsid w:val="003E2823"/>
    <w:rsid w:val="003E5F41"/>
    <w:rsid w:val="003E72E2"/>
    <w:rsid w:val="003F614E"/>
    <w:rsid w:val="0040430B"/>
    <w:rsid w:val="004157E8"/>
    <w:rsid w:val="00431380"/>
    <w:rsid w:val="004316E7"/>
    <w:rsid w:val="0043664E"/>
    <w:rsid w:val="00444F15"/>
    <w:rsid w:val="0045268B"/>
    <w:rsid w:val="00456D8B"/>
    <w:rsid w:val="0045746A"/>
    <w:rsid w:val="004603B2"/>
    <w:rsid w:val="00464A10"/>
    <w:rsid w:val="004721C6"/>
    <w:rsid w:val="0047275A"/>
    <w:rsid w:val="0048111E"/>
    <w:rsid w:val="004A0CE3"/>
    <w:rsid w:val="004A73BA"/>
    <w:rsid w:val="004C04C1"/>
    <w:rsid w:val="004C1C8D"/>
    <w:rsid w:val="004C41F4"/>
    <w:rsid w:val="004E456A"/>
    <w:rsid w:val="004F18B7"/>
    <w:rsid w:val="005138F2"/>
    <w:rsid w:val="005467EA"/>
    <w:rsid w:val="005703F2"/>
    <w:rsid w:val="00575AC9"/>
    <w:rsid w:val="00576EE9"/>
    <w:rsid w:val="00577E55"/>
    <w:rsid w:val="005806FB"/>
    <w:rsid w:val="00584D9E"/>
    <w:rsid w:val="00585311"/>
    <w:rsid w:val="00590423"/>
    <w:rsid w:val="005A55CB"/>
    <w:rsid w:val="005A57F6"/>
    <w:rsid w:val="005A6F33"/>
    <w:rsid w:val="005C15F9"/>
    <w:rsid w:val="005D43A6"/>
    <w:rsid w:val="005E0B02"/>
    <w:rsid w:val="005E5F4D"/>
    <w:rsid w:val="005E6827"/>
    <w:rsid w:val="005F1DC6"/>
    <w:rsid w:val="005F3049"/>
    <w:rsid w:val="006006D5"/>
    <w:rsid w:val="0060268B"/>
    <w:rsid w:val="00613252"/>
    <w:rsid w:val="006320FB"/>
    <w:rsid w:val="00633EC9"/>
    <w:rsid w:val="00633F44"/>
    <w:rsid w:val="00634ABD"/>
    <w:rsid w:val="006400C1"/>
    <w:rsid w:val="006433D1"/>
    <w:rsid w:val="00644FD8"/>
    <w:rsid w:val="006634D0"/>
    <w:rsid w:val="00675DD0"/>
    <w:rsid w:val="0068262F"/>
    <w:rsid w:val="006845B9"/>
    <w:rsid w:val="006B1E46"/>
    <w:rsid w:val="006B208E"/>
    <w:rsid w:val="006B6F56"/>
    <w:rsid w:val="006C34AE"/>
    <w:rsid w:val="006C5662"/>
    <w:rsid w:val="006F0485"/>
    <w:rsid w:val="006F33A0"/>
    <w:rsid w:val="006F4281"/>
    <w:rsid w:val="00703309"/>
    <w:rsid w:val="00704C19"/>
    <w:rsid w:val="007102E5"/>
    <w:rsid w:val="00713D43"/>
    <w:rsid w:val="00722E94"/>
    <w:rsid w:val="007316BE"/>
    <w:rsid w:val="007421AF"/>
    <w:rsid w:val="00744F89"/>
    <w:rsid w:val="00745E5A"/>
    <w:rsid w:val="0075320B"/>
    <w:rsid w:val="00756826"/>
    <w:rsid w:val="00763864"/>
    <w:rsid w:val="00766647"/>
    <w:rsid w:val="0077297C"/>
    <w:rsid w:val="00772B43"/>
    <w:rsid w:val="00785E57"/>
    <w:rsid w:val="007947ED"/>
    <w:rsid w:val="007A55E5"/>
    <w:rsid w:val="007B6405"/>
    <w:rsid w:val="007D3425"/>
    <w:rsid w:val="007D66F2"/>
    <w:rsid w:val="007E3137"/>
    <w:rsid w:val="007F1DBB"/>
    <w:rsid w:val="008228CB"/>
    <w:rsid w:val="008402C7"/>
    <w:rsid w:val="00840E28"/>
    <w:rsid w:val="00840EF3"/>
    <w:rsid w:val="00843191"/>
    <w:rsid w:val="00844B0B"/>
    <w:rsid w:val="008514A3"/>
    <w:rsid w:val="0087219B"/>
    <w:rsid w:val="00875469"/>
    <w:rsid w:val="00880293"/>
    <w:rsid w:val="008A32CD"/>
    <w:rsid w:val="008E313F"/>
    <w:rsid w:val="008E5729"/>
    <w:rsid w:val="008F0D57"/>
    <w:rsid w:val="008F3361"/>
    <w:rsid w:val="008F7235"/>
    <w:rsid w:val="00917BED"/>
    <w:rsid w:val="00920C7E"/>
    <w:rsid w:val="009346AF"/>
    <w:rsid w:val="00945A47"/>
    <w:rsid w:val="009546BC"/>
    <w:rsid w:val="0095523F"/>
    <w:rsid w:val="00965F1E"/>
    <w:rsid w:val="009772E5"/>
    <w:rsid w:val="009928CB"/>
    <w:rsid w:val="009A03B9"/>
    <w:rsid w:val="009C2306"/>
    <w:rsid w:val="009C69A0"/>
    <w:rsid w:val="009C716E"/>
    <w:rsid w:val="009D2C53"/>
    <w:rsid w:val="009D7B4A"/>
    <w:rsid w:val="009E409D"/>
    <w:rsid w:val="009F4B81"/>
    <w:rsid w:val="009F5E91"/>
    <w:rsid w:val="00A01DDC"/>
    <w:rsid w:val="00A029E8"/>
    <w:rsid w:val="00A04D5F"/>
    <w:rsid w:val="00A13BA2"/>
    <w:rsid w:val="00A22299"/>
    <w:rsid w:val="00A27FA5"/>
    <w:rsid w:val="00A350B8"/>
    <w:rsid w:val="00A3635E"/>
    <w:rsid w:val="00A433E8"/>
    <w:rsid w:val="00A540CF"/>
    <w:rsid w:val="00A57528"/>
    <w:rsid w:val="00A57788"/>
    <w:rsid w:val="00A63865"/>
    <w:rsid w:val="00A642E5"/>
    <w:rsid w:val="00A7782E"/>
    <w:rsid w:val="00A817B4"/>
    <w:rsid w:val="00AA0CD1"/>
    <w:rsid w:val="00AA4B73"/>
    <w:rsid w:val="00AB04D0"/>
    <w:rsid w:val="00AB20E4"/>
    <w:rsid w:val="00AC3962"/>
    <w:rsid w:val="00AD361B"/>
    <w:rsid w:val="00AE23A5"/>
    <w:rsid w:val="00AE28C7"/>
    <w:rsid w:val="00AF0D4C"/>
    <w:rsid w:val="00AF30B6"/>
    <w:rsid w:val="00AF3E70"/>
    <w:rsid w:val="00B021FE"/>
    <w:rsid w:val="00B115FC"/>
    <w:rsid w:val="00B16957"/>
    <w:rsid w:val="00B32321"/>
    <w:rsid w:val="00B3492E"/>
    <w:rsid w:val="00B35491"/>
    <w:rsid w:val="00B4213F"/>
    <w:rsid w:val="00B442F9"/>
    <w:rsid w:val="00B52B3B"/>
    <w:rsid w:val="00B87724"/>
    <w:rsid w:val="00B94CB2"/>
    <w:rsid w:val="00B9717D"/>
    <w:rsid w:val="00B972C5"/>
    <w:rsid w:val="00BA15FC"/>
    <w:rsid w:val="00BA6667"/>
    <w:rsid w:val="00BB1C17"/>
    <w:rsid w:val="00BB4442"/>
    <w:rsid w:val="00BB77FA"/>
    <w:rsid w:val="00BC00CD"/>
    <w:rsid w:val="00BC058C"/>
    <w:rsid w:val="00BC0695"/>
    <w:rsid w:val="00BE3CDD"/>
    <w:rsid w:val="00BF06EB"/>
    <w:rsid w:val="00C001D5"/>
    <w:rsid w:val="00C0393A"/>
    <w:rsid w:val="00C3415D"/>
    <w:rsid w:val="00C36D6C"/>
    <w:rsid w:val="00C41A71"/>
    <w:rsid w:val="00C47E50"/>
    <w:rsid w:val="00C7178C"/>
    <w:rsid w:val="00C77667"/>
    <w:rsid w:val="00C77C47"/>
    <w:rsid w:val="00C84852"/>
    <w:rsid w:val="00C93844"/>
    <w:rsid w:val="00C94F05"/>
    <w:rsid w:val="00CB0A27"/>
    <w:rsid w:val="00CB2B20"/>
    <w:rsid w:val="00CE3FE1"/>
    <w:rsid w:val="00CE581B"/>
    <w:rsid w:val="00D13A77"/>
    <w:rsid w:val="00D20CD0"/>
    <w:rsid w:val="00D23246"/>
    <w:rsid w:val="00D26763"/>
    <w:rsid w:val="00D35CB3"/>
    <w:rsid w:val="00D57CF7"/>
    <w:rsid w:val="00DB56F2"/>
    <w:rsid w:val="00DC2AD8"/>
    <w:rsid w:val="00DD3575"/>
    <w:rsid w:val="00DD5749"/>
    <w:rsid w:val="00DD7AB1"/>
    <w:rsid w:val="00DF0865"/>
    <w:rsid w:val="00DF7115"/>
    <w:rsid w:val="00DF72A4"/>
    <w:rsid w:val="00E135CA"/>
    <w:rsid w:val="00E13AB4"/>
    <w:rsid w:val="00E27555"/>
    <w:rsid w:val="00E27D62"/>
    <w:rsid w:val="00E3372C"/>
    <w:rsid w:val="00E36938"/>
    <w:rsid w:val="00E51F29"/>
    <w:rsid w:val="00E5417F"/>
    <w:rsid w:val="00E542A2"/>
    <w:rsid w:val="00E61B31"/>
    <w:rsid w:val="00E66123"/>
    <w:rsid w:val="00E74995"/>
    <w:rsid w:val="00E8361A"/>
    <w:rsid w:val="00EC34B6"/>
    <w:rsid w:val="00ED33DB"/>
    <w:rsid w:val="00ED430A"/>
    <w:rsid w:val="00EE5936"/>
    <w:rsid w:val="00EF2F33"/>
    <w:rsid w:val="00F13B36"/>
    <w:rsid w:val="00F36162"/>
    <w:rsid w:val="00F4370B"/>
    <w:rsid w:val="00F63C46"/>
    <w:rsid w:val="00F7318D"/>
    <w:rsid w:val="00F92240"/>
    <w:rsid w:val="00F96EA8"/>
    <w:rsid w:val="00FB546B"/>
    <w:rsid w:val="00FD62D0"/>
    <w:rsid w:val="00FE1DFB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CCD38B"/>
  <w15:docId w15:val="{9B2AAB3B-9DB3-421A-914B-525FB0A8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4D9E"/>
  </w:style>
  <w:style w:type="paragraph" w:styleId="Heading1">
    <w:name w:val="heading 1"/>
    <w:basedOn w:val="Normal"/>
    <w:next w:val="Normal"/>
    <w:qFormat/>
    <w:rsid w:val="00744F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44F89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744F89"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744F89"/>
    <w:pPr>
      <w:keepNext/>
      <w:spacing w:line="264" w:lineRule="auto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744F89"/>
    <w:pPr>
      <w:keepNext/>
      <w:spacing w:line="264" w:lineRule="auto"/>
      <w:jc w:val="center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744F89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744F89"/>
    <w:pPr>
      <w:keepNext/>
      <w:spacing w:line="264" w:lineRule="auto"/>
      <w:outlineLvl w:val="6"/>
    </w:pPr>
    <w:rPr>
      <w:rFonts w:ascii="Arial" w:hAnsi="Arial"/>
      <w:color w:val="FF0000"/>
      <w:sz w:val="24"/>
    </w:rPr>
  </w:style>
  <w:style w:type="paragraph" w:styleId="Heading8">
    <w:name w:val="heading 8"/>
    <w:basedOn w:val="Normal"/>
    <w:next w:val="Normal"/>
    <w:qFormat/>
    <w:rsid w:val="00744F89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744F89"/>
    <w:pPr>
      <w:keepNext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agłówek strony"/>
    <w:basedOn w:val="Normal"/>
    <w:link w:val="HeaderChar"/>
    <w:uiPriority w:val="99"/>
    <w:rsid w:val="00744F8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semiHidden/>
    <w:rsid w:val="00744F8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744F89"/>
  </w:style>
  <w:style w:type="paragraph" w:styleId="BodyText">
    <w:name w:val="Body Text"/>
    <w:basedOn w:val="Normal"/>
    <w:link w:val="BodyTextChar"/>
    <w:semiHidden/>
    <w:rsid w:val="00744F89"/>
    <w:rPr>
      <w:rFonts w:ascii="Arial" w:hAnsi="Arial"/>
      <w:sz w:val="24"/>
    </w:rPr>
  </w:style>
  <w:style w:type="paragraph" w:styleId="List">
    <w:name w:val="List"/>
    <w:basedOn w:val="Normal"/>
    <w:semiHidden/>
    <w:rsid w:val="00744F89"/>
    <w:pPr>
      <w:ind w:left="283" w:hanging="283"/>
    </w:pPr>
  </w:style>
  <w:style w:type="paragraph" w:styleId="List2">
    <w:name w:val="List 2"/>
    <w:basedOn w:val="Normal"/>
    <w:semiHidden/>
    <w:rsid w:val="00744F89"/>
    <w:pPr>
      <w:ind w:left="566" w:hanging="283"/>
    </w:pPr>
  </w:style>
  <w:style w:type="paragraph" w:styleId="List3">
    <w:name w:val="List 3"/>
    <w:basedOn w:val="Normal"/>
    <w:semiHidden/>
    <w:rsid w:val="00744F89"/>
    <w:pPr>
      <w:ind w:left="849" w:hanging="283"/>
    </w:pPr>
  </w:style>
  <w:style w:type="paragraph" w:styleId="ListBullet2">
    <w:name w:val="List Bullet 2"/>
    <w:basedOn w:val="Normal"/>
    <w:autoRedefine/>
    <w:semiHidden/>
    <w:rsid w:val="00744F89"/>
    <w:pPr>
      <w:numPr>
        <w:numId w:val="1"/>
      </w:numPr>
    </w:pPr>
  </w:style>
  <w:style w:type="paragraph" w:styleId="BodyTextIndent">
    <w:name w:val="Body Text Indent"/>
    <w:basedOn w:val="Normal"/>
    <w:semiHidden/>
    <w:rsid w:val="00744F89"/>
    <w:pPr>
      <w:spacing w:after="120"/>
      <w:ind w:left="283"/>
    </w:pPr>
  </w:style>
  <w:style w:type="paragraph" w:styleId="BodyText2">
    <w:name w:val="Body Text 2"/>
    <w:basedOn w:val="Normal"/>
    <w:link w:val="BodyText2Char"/>
    <w:semiHidden/>
    <w:rsid w:val="00744F89"/>
    <w:rPr>
      <w:rFonts w:ascii="Arial" w:hAnsi="Arial"/>
      <w:sz w:val="22"/>
    </w:rPr>
  </w:style>
  <w:style w:type="paragraph" w:styleId="BodyTextIndent3">
    <w:name w:val="Body Text Indent 3"/>
    <w:basedOn w:val="Normal"/>
    <w:semiHidden/>
    <w:rsid w:val="00744F89"/>
    <w:pPr>
      <w:ind w:left="60"/>
      <w:jc w:val="both"/>
    </w:pPr>
    <w:rPr>
      <w:rFonts w:ascii="Arial" w:hAnsi="Arial"/>
      <w:sz w:val="22"/>
    </w:rPr>
  </w:style>
  <w:style w:type="paragraph" w:customStyle="1" w:styleId="prockal">
    <w:name w:val="proc_kal"/>
    <w:rsid w:val="00744F89"/>
    <w:pPr>
      <w:tabs>
        <w:tab w:val="left" w:pos="360"/>
        <w:tab w:val="left" w:pos="456"/>
        <w:tab w:val="left" w:pos="570"/>
        <w:tab w:val="left" w:pos="855"/>
        <w:tab w:val="left" w:pos="1140"/>
      </w:tabs>
      <w:spacing w:line="360" w:lineRule="atLeast"/>
      <w:ind w:left="226" w:right="226"/>
    </w:pPr>
    <w:rPr>
      <w:rFonts w:ascii="HelveticaEE" w:hAnsi="HelveticaEE"/>
      <w:color w:val="000000"/>
    </w:rPr>
  </w:style>
  <w:style w:type="paragraph" w:styleId="Caption">
    <w:name w:val="caption"/>
    <w:basedOn w:val="Normal"/>
    <w:next w:val="Normal"/>
    <w:qFormat/>
    <w:rsid w:val="00744F89"/>
    <w:pPr>
      <w:jc w:val="center"/>
    </w:pPr>
    <w:rPr>
      <w:rFonts w:ascii="Arial" w:hAnsi="Arial"/>
      <w:sz w:val="24"/>
    </w:rPr>
  </w:style>
  <w:style w:type="paragraph" w:styleId="BlockText">
    <w:name w:val="Block Text"/>
    <w:basedOn w:val="Normal"/>
    <w:rsid w:val="00744F89"/>
    <w:pPr>
      <w:ind w:left="2552" w:right="424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744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4F89"/>
  </w:style>
  <w:style w:type="paragraph" w:styleId="CommentSubject">
    <w:name w:val="annotation subject"/>
    <w:basedOn w:val="CommentText"/>
    <w:next w:val="CommentText"/>
    <w:semiHidden/>
    <w:rsid w:val="00744F89"/>
    <w:rPr>
      <w:b/>
      <w:bCs/>
    </w:rPr>
  </w:style>
  <w:style w:type="paragraph" w:styleId="BalloonText">
    <w:name w:val="Balloon Text"/>
    <w:basedOn w:val="Normal"/>
    <w:semiHidden/>
    <w:rsid w:val="00744F8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44F89"/>
  </w:style>
  <w:style w:type="character" w:styleId="FootnoteReference">
    <w:name w:val="footnote reference"/>
    <w:basedOn w:val="DefaultParagraphFont"/>
    <w:semiHidden/>
    <w:rsid w:val="00744F89"/>
    <w:rPr>
      <w:vertAlign w:val="superscript"/>
    </w:rPr>
  </w:style>
  <w:style w:type="character" w:styleId="Hyperlink">
    <w:name w:val="Hyperlink"/>
    <w:basedOn w:val="DefaultParagraphFont"/>
    <w:semiHidden/>
    <w:rsid w:val="00744F89"/>
    <w:rPr>
      <w:color w:val="00008B"/>
      <w:u w:val="single"/>
    </w:rPr>
  </w:style>
  <w:style w:type="character" w:customStyle="1" w:styleId="text31">
    <w:name w:val="text31"/>
    <w:basedOn w:val="DefaultParagraphFont"/>
    <w:rsid w:val="00744F89"/>
    <w:rPr>
      <w:rFonts w:ascii="Arial Unicode MS" w:eastAsia="Arial Unicode MS" w:hAnsi="Arial Unicode MS" w:cs="Arial Unicode MS" w:hint="eastAsia"/>
      <w:b/>
      <w:bCs/>
      <w:color w:val="00008B"/>
      <w:sz w:val="24"/>
      <w:szCs w:val="24"/>
    </w:rPr>
  </w:style>
  <w:style w:type="character" w:styleId="FollowedHyperlink">
    <w:name w:val="FollowedHyperlink"/>
    <w:basedOn w:val="DefaultParagraphFont"/>
    <w:semiHidden/>
    <w:rsid w:val="00744F89"/>
    <w:rPr>
      <w:color w:val="800080"/>
      <w:u w:val="single"/>
    </w:rPr>
  </w:style>
  <w:style w:type="character" w:customStyle="1" w:styleId="biggertext">
    <w:name w:val="biggertext"/>
    <w:basedOn w:val="DefaultParagraphFont"/>
    <w:rsid w:val="00744F89"/>
  </w:style>
  <w:style w:type="character" w:customStyle="1" w:styleId="ZnakZnak1">
    <w:name w:val="Znak Znak1"/>
    <w:basedOn w:val="DefaultParagraphFont"/>
    <w:rsid w:val="00744F89"/>
    <w:rPr>
      <w:rFonts w:ascii="Arial" w:hAnsi="Arial"/>
      <w:sz w:val="24"/>
    </w:rPr>
  </w:style>
  <w:style w:type="character" w:customStyle="1" w:styleId="ZnakZnak">
    <w:name w:val="Znak Znak"/>
    <w:basedOn w:val="DefaultParagraphFont"/>
    <w:rsid w:val="00744F89"/>
    <w:rPr>
      <w:rFonts w:ascii="Arial" w:hAnsi="Arial"/>
      <w:sz w:val="22"/>
    </w:rPr>
  </w:style>
  <w:style w:type="character" w:customStyle="1" w:styleId="apple-style-span">
    <w:name w:val="apple-style-span"/>
    <w:basedOn w:val="DefaultParagraphFont"/>
    <w:rsid w:val="00744F89"/>
  </w:style>
  <w:style w:type="character" w:customStyle="1" w:styleId="apple-converted-space">
    <w:name w:val="apple-converted-space"/>
    <w:basedOn w:val="DefaultParagraphFont"/>
    <w:rsid w:val="00744F89"/>
  </w:style>
  <w:style w:type="paragraph" w:styleId="ListParagraph">
    <w:name w:val="List Paragraph"/>
    <w:basedOn w:val="Normal"/>
    <w:uiPriority w:val="34"/>
    <w:qFormat/>
    <w:rsid w:val="00A433E8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sid w:val="00C41A71"/>
  </w:style>
  <w:style w:type="character" w:customStyle="1" w:styleId="BodyText2Char">
    <w:name w:val="Body Text 2 Char"/>
    <w:basedOn w:val="DefaultParagraphFont"/>
    <w:link w:val="BodyText2"/>
    <w:semiHidden/>
    <w:rsid w:val="007421AF"/>
    <w:rPr>
      <w:rFonts w:ascii="Arial" w:hAnsi="Arial"/>
      <w:sz w:val="22"/>
    </w:r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rsid w:val="00840E28"/>
  </w:style>
  <w:style w:type="character" w:customStyle="1" w:styleId="BodyTextChar">
    <w:name w:val="Body Text Char"/>
    <w:basedOn w:val="DefaultParagraphFont"/>
    <w:link w:val="BodyText"/>
    <w:semiHidden/>
    <w:rsid w:val="000B6E6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584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319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0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Labor\Wzory%20druk&#243;w\RAP_Z-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7A85B-FE2E-41A8-BA95-632D3D62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RAP_Z-B</Template>
  <TotalTime>2031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GK Kety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SCHINDLER LANGUAGE SERVICES</cp:lastModifiedBy>
  <cp:revision>47</cp:revision>
  <cp:lastPrinted>2016-03-04T08:41:00Z</cp:lastPrinted>
  <dcterms:created xsi:type="dcterms:W3CDTF">2012-08-01T10:28:00Z</dcterms:created>
  <dcterms:modified xsi:type="dcterms:W3CDTF">2017-03-01T11:44:00Z</dcterms:modified>
</cp:coreProperties>
</file>